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E6A" w14:textId="0AA99640" w:rsidR="00A41B5C" w:rsidRDefault="001324EC" w:rsidP="001324EC">
      <w:pPr>
        <w:jc w:val="right"/>
        <w:rPr>
          <w:b/>
          <w:sz w:val="32"/>
          <w:szCs w:val="32"/>
        </w:rPr>
      </w:pPr>
      <w:r w:rsidRPr="005417A9">
        <w:rPr>
          <w:bCs/>
          <w:sz w:val="28"/>
          <w:szCs w:val="28"/>
        </w:rPr>
        <w:t>Annex</w:t>
      </w:r>
      <w:r>
        <w:rPr>
          <w:bCs/>
          <w:sz w:val="28"/>
          <w:szCs w:val="28"/>
        </w:rPr>
        <w:t>e 2</w:t>
      </w:r>
      <w:r w:rsidR="00A41B5C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6D8EA1" wp14:editId="6F98BBCF">
            <wp:simplePos x="0" y="0"/>
            <wp:positionH relativeFrom="page">
              <wp:posOffset>314960</wp:posOffset>
            </wp:positionH>
            <wp:positionV relativeFrom="page">
              <wp:posOffset>405130</wp:posOffset>
            </wp:positionV>
            <wp:extent cx="1040130" cy="102933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0" t="1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77F5D" w14:textId="77777777" w:rsidR="00A41B5C" w:rsidRDefault="00A41B5C" w:rsidP="00A41B5C">
      <w:pPr>
        <w:jc w:val="center"/>
        <w:rPr>
          <w:b/>
          <w:sz w:val="32"/>
          <w:szCs w:val="32"/>
        </w:rPr>
      </w:pPr>
    </w:p>
    <w:p w14:paraId="30FDD157" w14:textId="689D80FB" w:rsidR="00936FB5" w:rsidRDefault="00A41B5C" w:rsidP="00A41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RECAPITULATIF CAP AEPE</w:t>
      </w:r>
      <w:r w:rsidR="00936FB5">
        <w:rPr>
          <w:b/>
          <w:sz w:val="32"/>
          <w:szCs w:val="32"/>
        </w:rPr>
        <w:t xml:space="preserve"> </w:t>
      </w:r>
      <w:r w:rsidR="005519D4">
        <w:rPr>
          <w:b/>
          <w:sz w:val="32"/>
          <w:szCs w:val="32"/>
        </w:rPr>
        <w:t>33205</w:t>
      </w:r>
    </w:p>
    <w:p w14:paraId="1228E652" w14:textId="2FF04E6F" w:rsidR="00A41B5C" w:rsidRPr="004D55C4" w:rsidRDefault="002C0253" w:rsidP="00A41B5C">
      <w:pPr>
        <w:jc w:val="center"/>
        <w:rPr>
          <w:b/>
          <w:sz w:val="28"/>
          <w:szCs w:val="28"/>
        </w:rPr>
      </w:pPr>
      <w:r w:rsidRPr="00A3620D">
        <w:rPr>
          <w:b/>
          <w:sz w:val="32"/>
          <w:szCs w:val="32"/>
          <w:highlight w:val="cyan"/>
        </w:rPr>
        <w:t>AVEC</w:t>
      </w:r>
      <w:r w:rsidR="00A41B5C" w:rsidRPr="00A3620D">
        <w:rPr>
          <w:b/>
          <w:sz w:val="32"/>
          <w:szCs w:val="32"/>
          <w:highlight w:val="cyan"/>
        </w:rPr>
        <w:t xml:space="preserve"> Expérience professionnelle</w:t>
      </w:r>
    </w:p>
    <w:p w14:paraId="5366EA48" w14:textId="1454C85B" w:rsidR="00A41B5C" w:rsidRDefault="00A41B5C" w:rsidP="00A41B5C">
      <w:pPr>
        <w:rPr>
          <w:b/>
          <w:sz w:val="32"/>
          <w:szCs w:val="32"/>
        </w:rPr>
      </w:pPr>
    </w:p>
    <w:p w14:paraId="1397050E" w14:textId="77777777" w:rsidR="00936FB5" w:rsidRPr="00936FB5" w:rsidRDefault="00936FB5" w:rsidP="00A41B5C">
      <w:pPr>
        <w:rPr>
          <w:b/>
          <w:sz w:val="18"/>
          <w:szCs w:val="18"/>
        </w:rPr>
      </w:pPr>
    </w:p>
    <w:p w14:paraId="0ECBC148" w14:textId="4010D2F6" w:rsidR="00A41B5C" w:rsidRPr="009A0C1C" w:rsidRDefault="00A41B5C" w:rsidP="00A41B5C">
      <w:pPr>
        <w:ind w:left="284"/>
        <w:rPr>
          <w:bCs/>
        </w:rPr>
      </w:pPr>
      <w:r w:rsidRPr="009A0C1C">
        <w:rPr>
          <w:bCs/>
        </w:rPr>
        <w:t>Nom de naissance : ………………</w:t>
      </w:r>
      <w:proofErr w:type="gramStart"/>
      <w:r w:rsidRPr="009A0C1C">
        <w:rPr>
          <w:bCs/>
        </w:rPr>
        <w:t>…</w:t>
      </w:r>
      <w:r w:rsidR="009A0C1C">
        <w:rPr>
          <w:bCs/>
        </w:rPr>
        <w:t>….</w:t>
      </w:r>
      <w:proofErr w:type="gramEnd"/>
      <w:r w:rsidR="009A0C1C">
        <w:rPr>
          <w:bCs/>
        </w:rPr>
        <w:t>.</w:t>
      </w:r>
      <w:r w:rsidRPr="009A0C1C">
        <w:rPr>
          <w:bCs/>
        </w:rPr>
        <w:t>…….…</w:t>
      </w:r>
      <w:r w:rsidR="009A0C1C">
        <w:rPr>
          <w:bCs/>
        </w:rPr>
        <w:tab/>
      </w:r>
      <w:r w:rsidR="009A0C1C">
        <w:rPr>
          <w:bCs/>
        </w:rPr>
        <w:tab/>
        <w:t>N</w:t>
      </w:r>
      <w:r w:rsidRPr="009A0C1C">
        <w:rPr>
          <w:bCs/>
        </w:rPr>
        <w:t>om marital : ……</w:t>
      </w:r>
      <w:proofErr w:type="gramStart"/>
      <w:r w:rsidRPr="009A0C1C">
        <w:rPr>
          <w:bCs/>
        </w:rPr>
        <w:t>…….</w:t>
      </w:r>
      <w:proofErr w:type="gramEnd"/>
      <w:r w:rsidRPr="009A0C1C">
        <w:rPr>
          <w:bCs/>
        </w:rPr>
        <w:t>……</w:t>
      </w:r>
      <w:r w:rsidR="009A0C1C" w:rsidRPr="009A0C1C">
        <w:rPr>
          <w:bCs/>
        </w:rPr>
        <w:t>.</w:t>
      </w:r>
      <w:r w:rsidRPr="009A0C1C">
        <w:rPr>
          <w:bCs/>
        </w:rPr>
        <w:t>……</w:t>
      </w:r>
      <w:r w:rsidR="009A0C1C">
        <w:rPr>
          <w:bCs/>
        </w:rPr>
        <w:t>………</w:t>
      </w:r>
      <w:r w:rsidR="009A0C1C" w:rsidRPr="009A0C1C">
        <w:rPr>
          <w:bCs/>
        </w:rPr>
        <w:t>.</w:t>
      </w:r>
      <w:r w:rsidRPr="009A0C1C">
        <w:rPr>
          <w:bCs/>
        </w:rPr>
        <w:t>…</w:t>
      </w:r>
      <w:r w:rsidR="009A0C1C" w:rsidRPr="009A0C1C">
        <w:rPr>
          <w:bCs/>
        </w:rPr>
        <w:t>.</w:t>
      </w:r>
      <w:r w:rsidRPr="009A0C1C">
        <w:rPr>
          <w:bCs/>
        </w:rPr>
        <w:t>…..……..</w:t>
      </w:r>
    </w:p>
    <w:p w14:paraId="3CB5EE54" w14:textId="1CDCFBC8" w:rsidR="00A41B5C" w:rsidRPr="009A0C1C" w:rsidRDefault="00A41B5C" w:rsidP="00A41B5C">
      <w:pPr>
        <w:ind w:left="142"/>
        <w:rPr>
          <w:bCs/>
        </w:rPr>
      </w:pPr>
    </w:p>
    <w:p w14:paraId="464CB0D4" w14:textId="6C827558" w:rsidR="00A41B5C" w:rsidRDefault="00A41B5C" w:rsidP="00A41B5C">
      <w:pPr>
        <w:ind w:left="284"/>
        <w:rPr>
          <w:bCs/>
        </w:rPr>
      </w:pPr>
      <w:r w:rsidRPr="009A0C1C">
        <w:rPr>
          <w:bCs/>
        </w:rPr>
        <w:t>Prénom : …………………………………</w:t>
      </w:r>
      <w:r w:rsidR="009A0C1C">
        <w:rPr>
          <w:bCs/>
        </w:rPr>
        <w:t>….</w:t>
      </w:r>
      <w:r w:rsidRPr="009A0C1C">
        <w:rPr>
          <w:bCs/>
        </w:rPr>
        <w:t>….…</w:t>
      </w:r>
      <w:r w:rsidR="009A0C1C">
        <w:rPr>
          <w:bCs/>
        </w:rPr>
        <w:tab/>
      </w:r>
      <w:r w:rsidR="009A0C1C">
        <w:rPr>
          <w:bCs/>
        </w:rPr>
        <w:tab/>
      </w:r>
      <w:r w:rsidRPr="009A0C1C">
        <w:rPr>
          <w:bCs/>
        </w:rPr>
        <w:t>Date de naissance : ……….……</w:t>
      </w:r>
      <w:r w:rsidR="009A0C1C" w:rsidRPr="009A0C1C">
        <w:rPr>
          <w:bCs/>
        </w:rPr>
        <w:t>.</w:t>
      </w:r>
      <w:r w:rsidRPr="009A0C1C">
        <w:rPr>
          <w:bCs/>
        </w:rPr>
        <w:t>…</w:t>
      </w:r>
      <w:r w:rsidR="009A0C1C">
        <w:rPr>
          <w:bCs/>
        </w:rPr>
        <w:t>……..</w:t>
      </w:r>
      <w:r w:rsidR="009A0C1C" w:rsidRPr="009A0C1C">
        <w:rPr>
          <w:bCs/>
        </w:rPr>
        <w:t>…</w:t>
      </w:r>
      <w:r w:rsidRPr="009A0C1C">
        <w:rPr>
          <w:bCs/>
        </w:rPr>
        <w:t>..………..</w:t>
      </w:r>
    </w:p>
    <w:p w14:paraId="63DCA4CE" w14:textId="77777777" w:rsidR="009A0C1C" w:rsidRPr="00A41B5C" w:rsidRDefault="009A0C1C" w:rsidP="00A41B5C">
      <w:pPr>
        <w:ind w:left="284"/>
        <w:rPr>
          <w:bCs/>
          <w:sz w:val="24"/>
          <w:szCs w:val="24"/>
        </w:rPr>
      </w:pPr>
    </w:p>
    <w:p w14:paraId="5C188243" w14:textId="7898CB2C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 xml:space="preserve">A compléter et à renvoyer avec </w:t>
      </w:r>
      <w:r w:rsidR="00595A0F">
        <w:t xml:space="preserve">tous les certificats de travail, </w:t>
      </w:r>
      <w:r w:rsidRPr="009A0C1C">
        <w:t>les attestations de stage sans surcharge et sans rature avec le tampon de la structure d’accueil, l’âge des enfants et la signature du responsable de la structure.</w:t>
      </w:r>
    </w:p>
    <w:p w14:paraId="3E661185" w14:textId="4ACE760C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1324EC">
        <w:rPr>
          <w:highlight w:val="yellow"/>
        </w:rPr>
        <w:t xml:space="preserve">POUR LE </w:t>
      </w:r>
      <w:r w:rsidRPr="001324EC">
        <w:rPr>
          <w:b/>
          <w:bCs/>
          <w:highlight w:val="yellow"/>
          <w:u w:val="single"/>
        </w:rPr>
        <w:t>22 MARS 202</w:t>
      </w:r>
      <w:r w:rsidR="005A0265">
        <w:rPr>
          <w:b/>
          <w:bCs/>
          <w:highlight w:val="yellow"/>
          <w:u w:val="single"/>
        </w:rPr>
        <w:t>4</w:t>
      </w:r>
      <w:r w:rsidRPr="001324EC">
        <w:rPr>
          <w:highlight w:val="yellow"/>
        </w:rPr>
        <w:t xml:space="preserve"> DERNIER DELAI AU</w:t>
      </w:r>
    </w:p>
    <w:p w14:paraId="6CBAF3CE" w14:textId="77777777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Rectorat de l’Académie de Reims</w:t>
      </w:r>
    </w:p>
    <w:p w14:paraId="5B281388" w14:textId="68BD0DCD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DEC2</w:t>
      </w:r>
    </w:p>
    <w:p w14:paraId="2B821F40" w14:textId="77777777" w:rsidR="009A0C1C" w:rsidRP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1 rue Navier</w:t>
      </w:r>
    </w:p>
    <w:p w14:paraId="5CC65603" w14:textId="508CBA9B" w:rsidR="009A0C1C" w:rsidRDefault="009A0C1C" w:rsidP="004726D4">
      <w:pPr>
        <w:pStyle w:val="Intgralebas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4" w:right="140"/>
        <w:jc w:val="center"/>
      </w:pPr>
      <w:r w:rsidRPr="009A0C1C">
        <w:t>51082 REIMS CEDEX</w:t>
      </w:r>
    </w:p>
    <w:p w14:paraId="45470179" w14:textId="50106502" w:rsidR="002C0253" w:rsidRDefault="002C0253" w:rsidP="00E95B94">
      <w:pPr>
        <w:pStyle w:val="Intgralebase"/>
        <w:ind w:left="284" w:right="140"/>
        <w:jc w:val="both"/>
      </w:pPr>
    </w:p>
    <w:p w14:paraId="5C73E6D3" w14:textId="6517B4C7" w:rsidR="002C0253" w:rsidRDefault="002C0253" w:rsidP="002C0253">
      <w:pPr>
        <w:spacing w:line="280" w:lineRule="exact"/>
        <w:ind w:left="284" w:right="742"/>
        <w:rPr>
          <w:rFonts w:eastAsia="Times" w:cs="Times New Roman"/>
          <w:bCs/>
          <w:sz w:val="20"/>
          <w:szCs w:val="20"/>
          <w:lang w:eastAsia="fr-FR"/>
        </w:rPr>
      </w:pPr>
      <w:r w:rsidRPr="009C529B">
        <w:rPr>
          <w:rFonts w:eastAsia="Times" w:cs="Times New Roman"/>
          <w:bCs/>
          <w:sz w:val="20"/>
          <w:szCs w:val="20"/>
          <w:lang w:eastAsia="fr-FR"/>
        </w:rPr>
        <w:t>L’expérience professionnelle est prise en compte de la façon suivante :</w:t>
      </w:r>
    </w:p>
    <w:p w14:paraId="656B0CDC" w14:textId="38055F4B" w:rsidR="002C0253" w:rsidRPr="005519D4" w:rsidRDefault="002C0253" w:rsidP="00595A0F">
      <w:pPr>
        <w:pStyle w:val="Paragraphedeliste"/>
        <w:numPr>
          <w:ilvl w:val="0"/>
          <w:numId w:val="8"/>
        </w:numPr>
        <w:spacing w:line="280" w:lineRule="exact"/>
        <w:ind w:right="-2"/>
        <w:rPr>
          <w:rFonts w:eastAsia="Times" w:cs="Times New Roman"/>
          <w:b/>
          <w:bCs/>
          <w:u w:val="single"/>
        </w:rPr>
      </w:pPr>
      <w:r w:rsidRPr="002C0253">
        <w:rPr>
          <w:rFonts w:eastAsia="Times" w:cs="Times New Roman"/>
          <w:bCs/>
        </w:rPr>
        <w:t>Les assistant</w:t>
      </w:r>
      <w:r w:rsidR="005519D4">
        <w:rPr>
          <w:rFonts w:eastAsia="Times" w:cs="Times New Roman"/>
          <w:bCs/>
        </w:rPr>
        <w:t>(e)</w:t>
      </w:r>
      <w:r w:rsidRPr="002C0253">
        <w:rPr>
          <w:rFonts w:eastAsia="Times" w:cs="Times New Roman"/>
          <w:bCs/>
        </w:rPr>
        <w:t>s maternel</w:t>
      </w:r>
      <w:r w:rsidR="005519D4">
        <w:rPr>
          <w:rFonts w:eastAsia="Times" w:cs="Times New Roman"/>
          <w:bCs/>
        </w:rPr>
        <w:t>(e)</w:t>
      </w:r>
      <w:r w:rsidRPr="002C0253">
        <w:rPr>
          <w:rFonts w:eastAsia="Times" w:cs="Times New Roman"/>
          <w:bCs/>
        </w:rPr>
        <w:t>s agréés</w:t>
      </w:r>
      <w:r w:rsidR="005519D4">
        <w:rPr>
          <w:rFonts w:eastAsia="Times" w:cs="Times New Roman"/>
          <w:bCs/>
        </w:rPr>
        <w:t>,</w:t>
      </w:r>
      <w:r w:rsidRPr="002C0253">
        <w:rPr>
          <w:rFonts w:eastAsia="Times" w:cs="Times New Roman"/>
          <w:bCs/>
        </w:rPr>
        <w:t xml:space="preserve"> gardes d’enfants à domicile</w:t>
      </w:r>
      <w:r w:rsidR="005519D4">
        <w:rPr>
          <w:rFonts w:eastAsia="Times" w:cs="Times New Roman"/>
          <w:bCs/>
        </w:rPr>
        <w:t>, l</w:t>
      </w:r>
      <w:r w:rsidR="005519D4" w:rsidRPr="002C0253">
        <w:rPr>
          <w:rFonts w:eastAsia="Times" w:cs="Times New Roman"/>
          <w:bCs/>
        </w:rPr>
        <w:t xml:space="preserve">es candidats justifiant d’une expérience professionnelle en école maternelle ou en EAJE ou en ACM (moins de 6 ans) </w:t>
      </w:r>
      <w:r w:rsidRPr="002C0253">
        <w:rPr>
          <w:rFonts w:eastAsia="Times" w:cs="Times New Roman"/>
          <w:bCs/>
        </w:rPr>
        <w:t xml:space="preserve">doivent </w:t>
      </w:r>
      <w:r w:rsidR="005519D4">
        <w:rPr>
          <w:rFonts w:eastAsia="Times" w:cs="Times New Roman"/>
          <w:bCs/>
        </w:rPr>
        <w:t>justifier d’une activité professionnelle d’une durée de 14 semaines, à raison de 32h00 par semaine, soit au total de 448 heures.</w:t>
      </w:r>
      <w:r w:rsidRPr="002C0253">
        <w:rPr>
          <w:rFonts w:eastAsia="Times" w:cs="Times New Roman"/>
          <w:b/>
          <w:bCs/>
        </w:rPr>
        <w:t xml:space="preserve"> </w:t>
      </w:r>
    </w:p>
    <w:p w14:paraId="51D4334E" w14:textId="77777777" w:rsidR="002C0253" w:rsidRPr="005519D4" w:rsidRDefault="002C0253" w:rsidP="002C0253">
      <w:pPr>
        <w:jc w:val="center"/>
        <w:rPr>
          <w:rFonts w:ascii="Verdana" w:eastAsia="Times" w:hAnsi="Verdana" w:cs="Times New Roman"/>
          <w:bCs/>
          <w:iCs/>
          <w:sz w:val="20"/>
          <w:szCs w:val="20"/>
          <w:lang w:eastAsia="fr-FR"/>
        </w:rPr>
      </w:pPr>
    </w:p>
    <w:p w14:paraId="660AD482" w14:textId="4868437F" w:rsidR="002C0253" w:rsidRPr="00A11980" w:rsidRDefault="002C0253" w:rsidP="002C0253">
      <w:pPr>
        <w:ind w:left="284"/>
        <w:jc w:val="center"/>
        <w:rPr>
          <w:b/>
          <w:i/>
          <w:color w:val="FF0000"/>
          <w:sz w:val="20"/>
          <w:szCs w:val="20"/>
        </w:rPr>
      </w:pPr>
      <w:r w:rsidRPr="00A11980">
        <w:rPr>
          <w:rFonts w:ascii="Verdana" w:eastAsia="Times" w:hAnsi="Verdana" w:cs="Times New Roman"/>
          <w:bCs/>
          <w:i/>
          <w:sz w:val="20"/>
          <w:szCs w:val="20"/>
          <w:lang w:eastAsia="fr-FR"/>
        </w:rPr>
        <w:t xml:space="preserve">Néanmoins dans ces deux cas pour répondre aux exigences des définitions d’épreuves, il est </w:t>
      </w:r>
      <w:r w:rsidRPr="00A11980">
        <w:rPr>
          <w:rFonts w:ascii="Verdana" w:eastAsia="Times" w:hAnsi="Verdana" w:cs="Times New Roman"/>
          <w:b/>
          <w:bCs/>
          <w:i/>
          <w:sz w:val="20"/>
          <w:szCs w:val="20"/>
          <w:lang w:eastAsia="fr-FR"/>
        </w:rPr>
        <w:t>nécessaire</w:t>
      </w:r>
      <w:r w:rsidRPr="00A11980">
        <w:rPr>
          <w:rFonts w:ascii="Verdana" w:eastAsia="Times" w:hAnsi="Verdana" w:cs="Times New Roman"/>
          <w:bCs/>
          <w:i/>
          <w:sz w:val="20"/>
          <w:szCs w:val="20"/>
          <w:lang w:eastAsia="fr-FR"/>
        </w:rPr>
        <w:t xml:space="preserve"> que les candidats effectuent un complément d’expérience ou de stage qui leur permettra de préparer dans les meilleures conditions l’épreuve professionnelle pour laquelle ils n’ont pas d’expérience avérée</w:t>
      </w:r>
      <w:r w:rsidR="00595A0F">
        <w:rPr>
          <w:rFonts w:ascii="Verdana" w:eastAsia="Times" w:hAnsi="Verdana" w:cs="Times New Roman"/>
          <w:bCs/>
          <w:i/>
          <w:sz w:val="20"/>
          <w:szCs w:val="20"/>
          <w:lang w:eastAsia="fr-FR"/>
        </w:rPr>
        <w:t>.</w:t>
      </w:r>
    </w:p>
    <w:p w14:paraId="1FFFE6B4" w14:textId="77777777" w:rsidR="002C0253" w:rsidRDefault="002C0253" w:rsidP="00E95B94">
      <w:pPr>
        <w:pStyle w:val="Intgralebase"/>
        <w:ind w:left="284" w:right="140"/>
        <w:jc w:val="both"/>
      </w:pPr>
    </w:p>
    <w:p w14:paraId="56B94C53" w14:textId="4201973C" w:rsidR="008747F2" w:rsidRDefault="002C0253" w:rsidP="00A83839">
      <w:pPr>
        <w:ind w:left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EXPERIENCES PROFESSIONNELLES DANS LE SECTEUR DE LA PETITE ENFANCE</w:t>
      </w:r>
    </w:p>
    <w:p w14:paraId="5213A9A5" w14:textId="3CB509A2" w:rsidR="00C02819" w:rsidRPr="009A0C1C" w:rsidRDefault="00C02819" w:rsidP="00A83839">
      <w:pPr>
        <w:ind w:left="284"/>
        <w:jc w:val="center"/>
        <w:rPr>
          <w:sz w:val="6"/>
          <w:szCs w:val="6"/>
        </w:rPr>
      </w:pPr>
      <w:r>
        <w:rPr>
          <w:b/>
          <w:bCs/>
          <w:sz w:val="20"/>
          <w:szCs w:val="20"/>
        </w:rPr>
        <w:t>(Vous pouvez dupliquer ce tableau si nécessaire)</w:t>
      </w:r>
    </w:p>
    <w:tbl>
      <w:tblPr>
        <w:tblStyle w:val="Grilledutableau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103"/>
        <w:gridCol w:w="3260"/>
        <w:gridCol w:w="2410"/>
      </w:tblGrid>
      <w:tr w:rsidR="002C0253" w14:paraId="708D68AB" w14:textId="77777777" w:rsidTr="002C0253">
        <w:tc>
          <w:tcPr>
            <w:tcW w:w="5103" w:type="dxa"/>
          </w:tcPr>
          <w:p w14:paraId="1DB1EBFD" w14:textId="0C5D44EF" w:rsidR="002C0253" w:rsidRDefault="002C0253" w:rsidP="001E1999">
            <w:pPr>
              <w:jc w:val="center"/>
              <w:rPr>
                <w:i/>
                <w:sz w:val="20"/>
                <w:szCs w:val="20"/>
              </w:rPr>
            </w:pPr>
            <w:bookmarkStart w:id="0" w:name="_Hlk145063971"/>
            <w:r>
              <w:rPr>
                <w:b/>
                <w:sz w:val="18"/>
                <w:szCs w:val="18"/>
              </w:rPr>
              <w:t>Nom et adresse de la structure ou de l’employeur</w:t>
            </w:r>
          </w:p>
        </w:tc>
        <w:tc>
          <w:tcPr>
            <w:tcW w:w="3260" w:type="dxa"/>
          </w:tcPr>
          <w:p w14:paraId="01D1BE90" w14:textId="03022B68" w:rsidR="002C0253" w:rsidRPr="001E1999" w:rsidRDefault="002C0253" w:rsidP="001E1999">
            <w:pPr>
              <w:jc w:val="center"/>
              <w:rPr>
                <w:b/>
                <w:sz w:val="20"/>
                <w:szCs w:val="20"/>
              </w:rPr>
            </w:pPr>
            <w:r w:rsidRPr="001E1999">
              <w:rPr>
                <w:b/>
                <w:sz w:val="20"/>
                <w:szCs w:val="20"/>
              </w:rPr>
              <w:t>Période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1D9297" w14:textId="34A98D36" w:rsidR="002C0253" w:rsidRDefault="002C0253" w:rsidP="001E19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Cadre réservé au contrôle de conformité</w:t>
            </w:r>
          </w:p>
        </w:tc>
      </w:tr>
      <w:tr w:rsidR="002C0253" w14:paraId="09A608F3" w14:textId="77777777" w:rsidTr="002C0253">
        <w:tc>
          <w:tcPr>
            <w:tcW w:w="5103" w:type="dxa"/>
          </w:tcPr>
          <w:p w14:paraId="7DD4B750" w14:textId="64547C24" w:rsidR="002C0253" w:rsidRPr="006554F9" w:rsidRDefault="002C0253" w:rsidP="009E4C9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2AEAD21" w14:textId="77777777" w:rsidR="002C0253" w:rsidRPr="00A83839" w:rsidRDefault="002C0253" w:rsidP="002C0253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…/…./….</w:t>
            </w:r>
          </w:p>
          <w:p w14:paraId="42348FFF" w14:textId="77777777" w:rsidR="002C0253" w:rsidRDefault="002C0253" w:rsidP="002C0253">
            <w:pPr>
              <w:jc w:val="center"/>
              <w:rPr>
                <w:sz w:val="18"/>
                <w:szCs w:val="18"/>
              </w:rPr>
            </w:pPr>
          </w:p>
          <w:p w14:paraId="75850EA3" w14:textId="77777777" w:rsidR="002C0253" w:rsidRPr="00A83839" w:rsidRDefault="002C0253" w:rsidP="002C0253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0C8F7DBA" w14:textId="77777777" w:rsidR="002C0253" w:rsidRPr="00A83839" w:rsidRDefault="002C0253" w:rsidP="002C0253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77D6FB72" w14:textId="77777777" w:rsidR="002C0253" w:rsidRPr="00A83839" w:rsidRDefault="002C0253" w:rsidP="002C0253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7F153086" w14:textId="0D792B12" w:rsidR="002C0253" w:rsidRPr="00A83839" w:rsidRDefault="002C0253" w:rsidP="002C0253">
            <w:pPr>
              <w:jc w:val="center"/>
              <w:rPr>
                <w:i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9AC0DA" w14:textId="77777777" w:rsidR="002C0253" w:rsidRPr="00A83839" w:rsidRDefault="002C0253" w:rsidP="00F72FF0">
            <w:pPr>
              <w:rPr>
                <w:sz w:val="18"/>
                <w:szCs w:val="18"/>
              </w:rPr>
            </w:pPr>
          </w:p>
          <w:p w14:paraId="54D9E5E6" w14:textId="77777777" w:rsidR="002C0253" w:rsidRPr="00A83839" w:rsidRDefault="002C0253" w:rsidP="00F72FF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5C9D0A27" w14:textId="77777777" w:rsidR="002C0253" w:rsidRPr="00A83839" w:rsidRDefault="002C0253" w:rsidP="00F72FF0">
            <w:pPr>
              <w:rPr>
                <w:sz w:val="18"/>
                <w:szCs w:val="18"/>
              </w:rPr>
            </w:pPr>
          </w:p>
          <w:p w14:paraId="5F9FDEDA" w14:textId="77777777" w:rsidR="002C0253" w:rsidRPr="00A83839" w:rsidRDefault="002C0253" w:rsidP="00F72FF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41970F36" w14:textId="61DFCACA" w:rsidR="002C0253" w:rsidRPr="00A83839" w:rsidRDefault="002C0253" w:rsidP="00F72FF0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</w:t>
            </w:r>
            <w:proofErr w:type="gramStart"/>
            <w:r w:rsidRPr="00A83839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.…</w:t>
            </w:r>
            <w:r w:rsidR="005519D4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...</w:t>
            </w:r>
            <w:r w:rsidRPr="00A83839">
              <w:rPr>
                <w:sz w:val="18"/>
                <w:szCs w:val="18"/>
              </w:rPr>
              <w:t>…..</w:t>
            </w:r>
          </w:p>
          <w:p w14:paraId="406F51E8" w14:textId="231978A0" w:rsidR="002C0253" w:rsidRPr="00A83839" w:rsidRDefault="002C0253" w:rsidP="00F72FF0">
            <w:pPr>
              <w:rPr>
                <w:iCs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……………</w:t>
            </w:r>
            <w:r>
              <w:rPr>
                <w:sz w:val="18"/>
                <w:szCs w:val="18"/>
              </w:rPr>
              <w:t>…</w:t>
            </w:r>
            <w:r w:rsidR="005519D4">
              <w:rPr>
                <w:sz w:val="18"/>
                <w:szCs w:val="18"/>
              </w:rPr>
              <w:t>……..</w:t>
            </w:r>
            <w:r>
              <w:rPr>
                <w:sz w:val="18"/>
                <w:szCs w:val="18"/>
              </w:rPr>
              <w:t>..</w:t>
            </w:r>
            <w:r w:rsidRPr="00A83839">
              <w:rPr>
                <w:sz w:val="18"/>
                <w:szCs w:val="18"/>
              </w:rPr>
              <w:t>…..</w:t>
            </w:r>
          </w:p>
        </w:tc>
      </w:tr>
      <w:bookmarkEnd w:id="0"/>
      <w:tr w:rsidR="005519D4" w14:paraId="1BCF557F" w14:textId="77777777" w:rsidTr="002C0253">
        <w:tc>
          <w:tcPr>
            <w:tcW w:w="5103" w:type="dxa"/>
          </w:tcPr>
          <w:p w14:paraId="7E039552" w14:textId="182B691E" w:rsidR="005519D4" w:rsidRPr="006554F9" w:rsidRDefault="005519D4" w:rsidP="005519D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60CB382" w14:textId="77777777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…/…./….</w:t>
            </w:r>
          </w:p>
          <w:p w14:paraId="204F57DF" w14:textId="77777777" w:rsidR="005519D4" w:rsidRDefault="005519D4" w:rsidP="005519D4">
            <w:pPr>
              <w:jc w:val="center"/>
              <w:rPr>
                <w:sz w:val="18"/>
                <w:szCs w:val="18"/>
              </w:rPr>
            </w:pPr>
          </w:p>
          <w:p w14:paraId="1EEAD118" w14:textId="77777777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31643958" w14:textId="77777777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6CF8C493" w14:textId="77777777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6A7E648C" w14:textId="1E9A32EA" w:rsidR="005519D4" w:rsidRDefault="005519D4" w:rsidP="005519D4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D75CDD" w14:textId="77777777" w:rsidR="005519D4" w:rsidRPr="00A83839" w:rsidRDefault="005519D4" w:rsidP="005519D4">
            <w:pPr>
              <w:rPr>
                <w:sz w:val="18"/>
                <w:szCs w:val="18"/>
              </w:rPr>
            </w:pPr>
          </w:p>
          <w:p w14:paraId="621290B4" w14:textId="77777777" w:rsidR="005519D4" w:rsidRPr="00A83839" w:rsidRDefault="005519D4" w:rsidP="005519D4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7D46447F" w14:textId="77777777" w:rsidR="005519D4" w:rsidRPr="00A83839" w:rsidRDefault="005519D4" w:rsidP="005519D4">
            <w:pPr>
              <w:rPr>
                <w:sz w:val="18"/>
                <w:szCs w:val="18"/>
              </w:rPr>
            </w:pPr>
          </w:p>
          <w:p w14:paraId="0BBEA6B0" w14:textId="77777777" w:rsidR="005519D4" w:rsidRPr="00A83839" w:rsidRDefault="005519D4" w:rsidP="005519D4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2C0D6CCE" w14:textId="77777777" w:rsidR="005519D4" w:rsidRPr="00A83839" w:rsidRDefault="005519D4" w:rsidP="005519D4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</w:t>
            </w:r>
            <w:proofErr w:type="gramStart"/>
            <w:r w:rsidRPr="00A83839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.…….....</w:t>
            </w:r>
            <w:r w:rsidRPr="00A83839">
              <w:rPr>
                <w:sz w:val="18"/>
                <w:szCs w:val="18"/>
              </w:rPr>
              <w:t>…..</w:t>
            </w:r>
          </w:p>
          <w:p w14:paraId="18B2BB7C" w14:textId="1A13DD86" w:rsidR="005519D4" w:rsidRDefault="005519D4" w:rsidP="005519D4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 xml:space="preserve">    ……………</w:t>
            </w:r>
            <w:r>
              <w:rPr>
                <w:sz w:val="18"/>
                <w:szCs w:val="18"/>
              </w:rPr>
              <w:t>………....</w:t>
            </w:r>
            <w:r w:rsidRPr="00A83839">
              <w:rPr>
                <w:sz w:val="18"/>
                <w:szCs w:val="18"/>
              </w:rPr>
              <w:t>…..</w:t>
            </w:r>
          </w:p>
        </w:tc>
      </w:tr>
      <w:tr w:rsidR="005519D4" w14:paraId="3D81B85F" w14:textId="77777777" w:rsidTr="002C0253">
        <w:tc>
          <w:tcPr>
            <w:tcW w:w="5103" w:type="dxa"/>
          </w:tcPr>
          <w:p w14:paraId="77495265" w14:textId="546C56EC" w:rsidR="005519D4" w:rsidRPr="006554F9" w:rsidRDefault="005519D4" w:rsidP="005519D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B41DC5F" w14:textId="0CE4F371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.</w:t>
            </w:r>
            <w:r w:rsidRPr="00A83839">
              <w:rPr>
                <w:sz w:val="18"/>
                <w:szCs w:val="18"/>
              </w:rPr>
              <w:t>…/…./….</w:t>
            </w:r>
          </w:p>
          <w:p w14:paraId="5250CCBA" w14:textId="77777777" w:rsidR="005519D4" w:rsidRDefault="005519D4" w:rsidP="005519D4">
            <w:pPr>
              <w:jc w:val="center"/>
              <w:rPr>
                <w:sz w:val="18"/>
                <w:szCs w:val="18"/>
              </w:rPr>
            </w:pPr>
          </w:p>
          <w:p w14:paraId="58B02617" w14:textId="465BFEF5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78B22AAD" w14:textId="77777777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661C2562" w14:textId="77777777" w:rsidR="005519D4" w:rsidRPr="00A83839" w:rsidRDefault="005519D4" w:rsidP="005519D4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0AD8CBFF" w14:textId="60D3083A" w:rsidR="005519D4" w:rsidRDefault="005519D4" w:rsidP="005519D4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678D69" w14:textId="77777777" w:rsidR="005519D4" w:rsidRPr="00A83839" w:rsidRDefault="005519D4" w:rsidP="005519D4">
            <w:pPr>
              <w:rPr>
                <w:sz w:val="18"/>
                <w:szCs w:val="18"/>
              </w:rPr>
            </w:pPr>
          </w:p>
          <w:p w14:paraId="17A8E95D" w14:textId="77777777" w:rsidR="005519D4" w:rsidRPr="00A83839" w:rsidRDefault="005519D4" w:rsidP="005519D4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460D4929" w14:textId="77777777" w:rsidR="005519D4" w:rsidRPr="00A83839" w:rsidRDefault="005519D4" w:rsidP="005519D4">
            <w:pPr>
              <w:rPr>
                <w:sz w:val="18"/>
                <w:szCs w:val="18"/>
              </w:rPr>
            </w:pPr>
          </w:p>
          <w:p w14:paraId="06BC8277" w14:textId="77777777" w:rsidR="005519D4" w:rsidRPr="00A83839" w:rsidRDefault="005519D4" w:rsidP="005519D4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08E5B72C" w14:textId="77777777" w:rsidR="005519D4" w:rsidRPr="00A83839" w:rsidRDefault="005519D4" w:rsidP="005519D4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</w:t>
            </w:r>
            <w:proofErr w:type="gramStart"/>
            <w:r w:rsidRPr="00A83839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.…….....</w:t>
            </w:r>
            <w:r w:rsidRPr="00A83839">
              <w:rPr>
                <w:sz w:val="18"/>
                <w:szCs w:val="18"/>
              </w:rPr>
              <w:t>…..</w:t>
            </w:r>
          </w:p>
          <w:p w14:paraId="02E59B41" w14:textId="6FB0BF57" w:rsidR="005519D4" w:rsidRDefault="005519D4" w:rsidP="005519D4">
            <w:pPr>
              <w:jc w:val="center"/>
              <w:rPr>
                <w:i/>
                <w:sz w:val="20"/>
                <w:szCs w:val="20"/>
              </w:rPr>
            </w:pPr>
            <w:r w:rsidRPr="00A83839">
              <w:rPr>
                <w:sz w:val="18"/>
                <w:szCs w:val="18"/>
              </w:rPr>
              <w:t xml:space="preserve">    ……………</w:t>
            </w:r>
            <w:r>
              <w:rPr>
                <w:sz w:val="18"/>
                <w:szCs w:val="18"/>
              </w:rPr>
              <w:t>………....</w:t>
            </w:r>
            <w:r w:rsidRPr="00A83839">
              <w:rPr>
                <w:sz w:val="18"/>
                <w:szCs w:val="18"/>
              </w:rPr>
              <w:t>…..</w:t>
            </w:r>
          </w:p>
        </w:tc>
      </w:tr>
    </w:tbl>
    <w:p w14:paraId="2544215C" w14:textId="6E6AC6E9" w:rsidR="00AD4F6C" w:rsidRPr="00A83839" w:rsidRDefault="00AD4F6C" w:rsidP="00AD4F6C">
      <w:pPr>
        <w:rPr>
          <w:sz w:val="10"/>
          <w:szCs w:val="10"/>
        </w:rPr>
      </w:pPr>
    </w:p>
    <w:p w14:paraId="565294FF" w14:textId="54523481" w:rsidR="000938B8" w:rsidRPr="009A0C1C" w:rsidRDefault="00E95B94" w:rsidP="00A83839">
      <w:pPr>
        <w:ind w:left="284"/>
        <w:jc w:val="center"/>
        <w:rPr>
          <w:sz w:val="8"/>
          <w:szCs w:val="8"/>
        </w:rPr>
      </w:pPr>
      <w:r w:rsidRPr="009A0C1C">
        <w:rPr>
          <w:b/>
          <w:bCs/>
          <w:sz w:val="20"/>
          <w:szCs w:val="20"/>
        </w:rPr>
        <w:t xml:space="preserve">STAGES </w:t>
      </w:r>
      <w:r w:rsidR="00936FB5">
        <w:rPr>
          <w:b/>
          <w:bCs/>
          <w:sz w:val="20"/>
          <w:szCs w:val="20"/>
        </w:rPr>
        <w:t>NECESSAIRES</w:t>
      </w:r>
    </w:p>
    <w:tbl>
      <w:tblPr>
        <w:tblStyle w:val="Grilledutableau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2835"/>
        <w:gridCol w:w="1985"/>
        <w:gridCol w:w="2126"/>
      </w:tblGrid>
      <w:tr w:rsidR="00003FB9" w14:paraId="6994AC6E" w14:textId="77777777" w:rsidTr="009A0C1C">
        <w:trPr>
          <w:trHeight w:val="437"/>
        </w:trPr>
        <w:tc>
          <w:tcPr>
            <w:tcW w:w="3827" w:type="dxa"/>
          </w:tcPr>
          <w:p w14:paraId="2E2071F1" w14:textId="0205DD72" w:rsidR="00003FB9" w:rsidRDefault="00003FB9" w:rsidP="00762A41">
            <w:pPr>
              <w:jc w:val="center"/>
              <w:rPr>
                <w:i/>
                <w:sz w:val="20"/>
                <w:szCs w:val="20"/>
              </w:rPr>
            </w:pPr>
            <w:r w:rsidRPr="00D0432F">
              <w:rPr>
                <w:b/>
                <w:sz w:val="18"/>
                <w:szCs w:val="18"/>
              </w:rPr>
              <w:t>Type de structure</w:t>
            </w:r>
            <w:r>
              <w:rPr>
                <w:b/>
                <w:sz w:val="18"/>
                <w:szCs w:val="18"/>
              </w:rPr>
              <w:t xml:space="preserve"> accueillant des enfants de moins de </w:t>
            </w:r>
            <w:r w:rsidR="00A8383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ans </w:t>
            </w:r>
          </w:p>
        </w:tc>
        <w:tc>
          <w:tcPr>
            <w:tcW w:w="2835" w:type="dxa"/>
          </w:tcPr>
          <w:p w14:paraId="2DBFF170" w14:textId="77777777" w:rsidR="00003FB9" w:rsidRDefault="00003FB9" w:rsidP="00762A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Nom et adresse de la</w:t>
            </w:r>
            <w:r w:rsidRPr="00D0432F">
              <w:rPr>
                <w:b/>
                <w:sz w:val="18"/>
                <w:szCs w:val="18"/>
              </w:rPr>
              <w:t xml:space="preserve"> structure</w:t>
            </w:r>
          </w:p>
        </w:tc>
        <w:tc>
          <w:tcPr>
            <w:tcW w:w="1985" w:type="dxa"/>
          </w:tcPr>
          <w:p w14:paraId="379E0E39" w14:textId="77777777" w:rsidR="00003FB9" w:rsidRPr="001E1999" w:rsidRDefault="00003FB9" w:rsidP="00762A41">
            <w:pPr>
              <w:jc w:val="center"/>
              <w:rPr>
                <w:b/>
                <w:sz w:val="20"/>
                <w:szCs w:val="20"/>
              </w:rPr>
            </w:pPr>
            <w:r w:rsidRPr="001E1999">
              <w:rPr>
                <w:b/>
                <w:sz w:val="20"/>
                <w:szCs w:val="20"/>
              </w:rPr>
              <w:t>Période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946933" w14:textId="77777777" w:rsidR="00003FB9" w:rsidRDefault="00003FB9" w:rsidP="00762A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Cadre réservé au contrôle de conformité</w:t>
            </w:r>
          </w:p>
        </w:tc>
      </w:tr>
      <w:tr w:rsidR="00003FB9" w:rsidRPr="00F72FF0" w14:paraId="098A9551" w14:textId="77777777" w:rsidTr="009A0C1C">
        <w:tc>
          <w:tcPr>
            <w:tcW w:w="3827" w:type="dxa"/>
          </w:tcPr>
          <w:p w14:paraId="008A98BC" w14:textId="77777777" w:rsidR="00936FB5" w:rsidRPr="00A83839" w:rsidRDefault="00936FB5" w:rsidP="00936FB5">
            <w:pPr>
              <w:rPr>
                <w:sz w:val="18"/>
                <w:szCs w:val="18"/>
              </w:rPr>
            </w:pPr>
            <w:r w:rsidRPr="007A4CC1">
              <w:sym w:font="Wingdings" w:char="F072"/>
            </w:r>
            <w:r>
              <w:t xml:space="preserve"> </w:t>
            </w:r>
            <w:r w:rsidRPr="00A83839">
              <w:rPr>
                <w:sz w:val="18"/>
                <w:szCs w:val="18"/>
              </w:rPr>
              <w:t>Etablissement d’accueil de jeunes enfants (EAJE)</w:t>
            </w:r>
          </w:p>
          <w:p w14:paraId="60122123" w14:textId="77777777" w:rsidR="00936FB5" w:rsidRPr="00A83839" w:rsidRDefault="00936FB5" w:rsidP="00936FB5">
            <w:pPr>
              <w:rPr>
                <w:sz w:val="18"/>
                <w:szCs w:val="18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Assistant maternel agréé (AMA)</w:t>
            </w:r>
          </w:p>
          <w:p w14:paraId="05DCBEA6" w14:textId="57475806" w:rsidR="00936FB5" w:rsidRDefault="00936FB5" w:rsidP="00A83839">
            <w:pPr>
              <w:rPr>
                <w:sz w:val="18"/>
                <w:szCs w:val="18"/>
              </w:rPr>
            </w:pPr>
            <w:r w:rsidRPr="00A83839">
              <w:rPr>
                <w:sz w:val="20"/>
                <w:szCs w:val="20"/>
              </w:rPr>
              <w:sym w:font="Wingdings" w:char="F072"/>
            </w:r>
            <w:r w:rsidRPr="00A83839">
              <w:rPr>
                <w:sz w:val="20"/>
                <w:szCs w:val="20"/>
              </w:rPr>
              <w:t xml:space="preserve"> </w:t>
            </w:r>
            <w:r w:rsidRPr="00A83839">
              <w:rPr>
                <w:sz w:val="18"/>
                <w:szCs w:val="18"/>
              </w:rPr>
              <w:t>Service d’aide à domicile – garde d’enfants de moins de 3 ans (SAD)</w:t>
            </w:r>
          </w:p>
          <w:p w14:paraId="3CAFF995" w14:textId="7DF046E5" w:rsidR="00A8383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Ecole maternelle (EM)</w:t>
            </w:r>
          </w:p>
          <w:p w14:paraId="2341C4F9" w14:textId="4606A537" w:rsidR="00003FB9" w:rsidRPr="00A83839" w:rsidRDefault="00A83839" w:rsidP="00A83839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Etablissement accueil de jeunes enfants ou accueil collectif de mineurs de moins de 6 ans (ACM)</w:t>
            </w:r>
          </w:p>
        </w:tc>
        <w:tc>
          <w:tcPr>
            <w:tcW w:w="2835" w:type="dxa"/>
          </w:tcPr>
          <w:p w14:paraId="2D2E4C17" w14:textId="77777777" w:rsidR="00003FB9" w:rsidRPr="00A83839" w:rsidRDefault="00003FB9" w:rsidP="00762A4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0E31FB" w14:textId="77777777" w:rsidR="005519D4" w:rsidRDefault="005519D4" w:rsidP="00762A41">
            <w:pPr>
              <w:jc w:val="center"/>
              <w:rPr>
                <w:sz w:val="18"/>
                <w:szCs w:val="18"/>
              </w:rPr>
            </w:pPr>
          </w:p>
          <w:p w14:paraId="6429DAB5" w14:textId="6AA95AD3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Du</w:t>
            </w:r>
            <w:proofErr w:type="gramStart"/>
            <w:r w:rsidRPr="00A83839">
              <w:rPr>
                <w:sz w:val="18"/>
                <w:szCs w:val="18"/>
              </w:rPr>
              <w:t xml:space="preserve"> : .…</w:t>
            </w:r>
            <w:proofErr w:type="gramEnd"/>
            <w:r w:rsidRPr="00A83839">
              <w:rPr>
                <w:sz w:val="18"/>
                <w:szCs w:val="18"/>
              </w:rPr>
              <w:t>/…./….</w:t>
            </w:r>
          </w:p>
          <w:p w14:paraId="34B82F1E" w14:textId="6708D3BD" w:rsidR="00003FB9" w:rsidRDefault="00003FB9" w:rsidP="00762A41">
            <w:pPr>
              <w:jc w:val="center"/>
              <w:rPr>
                <w:sz w:val="18"/>
                <w:szCs w:val="18"/>
              </w:rPr>
            </w:pPr>
            <w:proofErr w:type="gramStart"/>
            <w:r w:rsidRPr="00A83839">
              <w:rPr>
                <w:sz w:val="18"/>
                <w:szCs w:val="18"/>
              </w:rPr>
              <w:t>au</w:t>
            </w:r>
            <w:proofErr w:type="gramEnd"/>
            <w:r w:rsidRPr="00A83839">
              <w:rPr>
                <w:sz w:val="18"/>
                <w:szCs w:val="18"/>
              </w:rPr>
              <w:t xml:space="preserve"> : …/…./….</w:t>
            </w:r>
          </w:p>
          <w:p w14:paraId="58AFF9A3" w14:textId="77777777" w:rsidR="00936FB5" w:rsidRPr="00A83839" w:rsidRDefault="00936FB5" w:rsidP="00762A41">
            <w:pPr>
              <w:jc w:val="center"/>
              <w:rPr>
                <w:sz w:val="18"/>
                <w:szCs w:val="18"/>
              </w:rPr>
            </w:pPr>
          </w:p>
          <w:p w14:paraId="18F451D1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Nombre de semaines</w:t>
            </w:r>
          </w:p>
          <w:p w14:paraId="6FF37013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</w:t>
            </w:r>
          </w:p>
          <w:p w14:paraId="7AC19835" w14:textId="77777777" w:rsidR="00003FB9" w:rsidRPr="00A83839" w:rsidRDefault="00003FB9" w:rsidP="00762A41">
            <w:pPr>
              <w:jc w:val="center"/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Total en heures</w:t>
            </w:r>
          </w:p>
          <w:p w14:paraId="6FF91932" w14:textId="77777777" w:rsidR="00003FB9" w:rsidRPr="00A83839" w:rsidRDefault="00003FB9" w:rsidP="00762A41">
            <w:pPr>
              <w:jc w:val="center"/>
              <w:rPr>
                <w:i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>…………….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487B64" w14:textId="77777777" w:rsidR="00003FB9" w:rsidRPr="00A83839" w:rsidRDefault="00003FB9" w:rsidP="00762A41">
            <w:pPr>
              <w:rPr>
                <w:sz w:val="18"/>
                <w:szCs w:val="18"/>
              </w:rPr>
            </w:pPr>
          </w:p>
          <w:p w14:paraId="71B27847" w14:textId="77777777" w:rsidR="00003FB9" w:rsidRPr="00A83839" w:rsidRDefault="00003FB9" w:rsidP="00762A4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OUI</w:t>
            </w:r>
          </w:p>
          <w:p w14:paraId="66BD2A89" w14:textId="77777777" w:rsidR="00003FB9" w:rsidRPr="00A83839" w:rsidRDefault="00003FB9" w:rsidP="00762A41">
            <w:pPr>
              <w:rPr>
                <w:sz w:val="18"/>
                <w:szCs w:val="18"/>
              </w:rPr>
            </w:pPr>
          </w:p>
          <w:p w14:paraId="0215B598" w14:textId="77777777" w:rsidR="00003FB9" w:rsidRPr="00A83839" w:rsidRDefault="00003FB9" w:rsidP="00762A4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sym w:font="Wingdings" w:char="F072"/>
            </w:r>
            <w:r w:rsidRPr="00A83839">
              <w:rPr>
                <w:sz w:val="18"/>
                <w:szCs w:val="18"/>
              </w:rPr>
              <w:t xml:space="preserve"> NON</w:t>
            </w:r>
          </w:p>
          <w:p w14:paraId="15E44A4F" w14:textId="21E1A0D8" w:rsidR="00003FB9" w:rsidRPr="00A83839" w:rsidRDefault="00003FB9" w:rsidP="00762A41">
            <w:pPr>
              <w:rPr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MOTIF…</w:t>
            </w:r>
            <w:r w:rsidR="007413D0">
              <w:rPr>
                <w:sz w:val="18"/>
                <w:szCs w:val="18"/>
              </w:rPr>
              <w:t>…......</w:t>
            </w:r>
            <w:proofErr w:type="gramStart"/>
            <w:r w:rsidRPr="00A83839">
              <w:rPr>
                <w:sz w:val="18"/>
                <w:szCs w:val="18"/>
              </w:rPr>
              <w:t>…….</w:t>
            </w:r>
            <w:proofErr w:type="gramEnd"/>
            <w:r w:rsidRPr="00A83839">
              <w:rPr>
                <w:sz w:val="18"/>
                <w:szCs w:val="18"/>
              </w:rPr>
              <w:t>.</w:t>
            </w:r>
          </w:p>
          <w:p w14:paraId="7203741E" w14:textId="23071D0B" w:rsidR="00003FB9" w:rsidRPr="00A83839" w:rsidRDefault="00003FB9" w:rsidP="00762A41">
            <w:pPr>
              <w:rPr>
                <w:iCs/>
                <w:sz w:val="18"/>
                <w:szCs w:val="18"/>
              </w:rPr>
            </w:pPr>
            <w:r w:rsidRPr="00A83839">
              <w:rPr>
                <w:sz w:val="18"/>
                <w:szCs w:val="18"/>
              </w:rPr>
              <w:t xml:space="preserve">    …………</w:t>
            </w:r>
            <w:r w:rsidR="007413D0">
              <w:rPr>
                <w:sz w:val="18"/>
                <w:szCs w:val="18"/>
              </w:rPr>
              <w:t>……...</w:t>
            </w:r>
            <w:r w:rsidRPr="00A83839">
              <w:rPr>
                <w:sz w:val="18"/>
                <w:szCs w:val="18"/>
              </w:rPr>
              <w:t>……..</w:t>
            </w:r>
          </w:p>
        </w:tc>
      </w:tr>
    </w:tbl>
    <w:p w14:paraId="13A3551B" w14:textId="77777777" w:rsidR="00024283" w:rsidRPr="00024283" w:rsidRDefault="00024283" w:rsidP="009A0C1C">
      <w:pPr>
        <w:rPr>
          <w:b/>
          <w:sz w:val="28"/>
          <w:szCs w:val="28"/>
        </w:rPr>
      </w:pPr>
    </w:p>
    <w:sectPr w:rsidR="00024283" w:rsidRPr="00024283" w:rsidSect="009E4C97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57B"/>
    <w:multiLevelType w:val="hybridMultilevel"/>
    <w:tmpl w:val="83F26D24"/>
    <w:lvl w:ilvl="0" w:tplc="ABF444F2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8A2"/>
    <w:multiLevelType w:val="hybridMultilevel"/>
    <w:tmpl w:val="0100C3F0"/>
    <w:lvl w:ilvl="0" w:tplc="651C439A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9E6842"/>
    <w:multiLevelType w:val="hybridMultilevel"/>
    <w:tmpl w:val="005662A2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4C40"/>
    <w:multiLevelType w:val="hybridMultilevel"/>
    <w:tmpl w:val="EE7A4FB8"/>
    <w:lvl w:ilvl="0" w:tplc="64CC582C">
      <w:start w:val="14"/>
      <w:numFmt w:val="bullet"/>
      <w:lvlText w:val="-"/>
      <w:lvlJc w:val="left"/>
      <w:pPr>
        <w:ind w:left="252" w:hanging="360"/>
      </w:pPr>
      <w:rPr>
        <w:rFonts w:ascii="Arial" w:eastAsia="Times" w:hAnsi="Arial" w:cs="Aria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55BA75BA"/>
    <w:multiLevelType w:val="hybridMultilevel"/>
    <w:tmpl w:val="4510DF94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EE82B11A">
      <w:start w:val="1"/>
      <w:numFmt w:val="bullet"/>
      <w:lvlText w:val=""/>
      <w:lvlJc w:val="left"/>
      <w:pPr>
        <w:ind w:left="1440" w:hanging="360"/>
      </w:pPr>
      <w:rPr>
        <w:rFonts w:ascii="Wingdings 2" w:hAnsi="Wingdings 2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1C42"/>
    <w:multiLevelType w:val="singleLevel"/>
    <w:tmpl w:val="731A1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136DE5"/>
    <w:multiLevelType w:val="hybridMultilevel"/>
    <w:tmpl w:val="7D08FB7C"/>
    <w:lvl w:ilvl="0" w:tplc="64CC582C">
      <w:start w:val="14"/>
      <w:numFmt w:val="bullet"/>
      <w:lvlText w:val="-"/>
      <w:lvlJc w:val="left"/>
      <w:pPr>
        <w:ind w:left="536" w:hanging="360"/>
      </w:pPr>
      <w:rPr>
        <w:rFonts w:ascii="Arial" w:eastAsia="Times" w:hAnsi="Arial" w:cs="Aria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C4"/>
    <w:rsid w:val="00003FB9"/>
    <w:rsid w:val="00024283"/>
    <w:rsid w:val="00047185"/>
    <w:rsid w:val="000938B8"/>
    <w:rsid w:val="000F2CC7"/>
    <w:rsid w:val="00105DB7"/>
    <w:rsid w:val="001324EC"/>
    <w:rsid w:val="00141274"/>
    <w:rsid w:val="001C445D"/>
    <w:rsid w:val="001D4FB0"/>
    <w:rsid w:val="001E1999"/>
    <w:rsid w:val="001F3362"/>
    <w:rsid w:val="002C0253"/>
    <w:rsid w:val="00434BCB"/>
    <w:rsid w:val="0045211B"/>
    <w:rsid w:val="004726D4"/>
    <w:rsid w:val="00475F5D"/>
    <w:rsid w:val="00492DD8"/>
    <w:rsid w:val="004D55C4"/>
    <w:rsid w:val="0050500F"/>
    <w:rsid w:val="005519D4"/>
    <w:rsid w:val="00590564"/>
    <w:rsid w:val="00595A0F"/>
    <w:rsid w:val="005A0265"/>
    <w:rsid w:val="006108FB"/>
    <w:rsid w:val="006554F9"/>
    <w:rsid w:val="006824E1"/>
    <w:rsid w:val="006E415B"/>
    <w:rsid w:val="007312E6"/>
    <w:rsid w:val="007413D0"/>
    <w:rsid w:val="007A0C52"/>
    <w:rsid w:val="007A170A"/>
    <w:rsid w:val="007A4CC1"/>
    <w:rsid w:val="007C5906"/>
    <w:rsid w:val="007C5BD1"/>
    <w:rsid w:val="00831822"/>
    <w:rsid w:val="008747BB"/>
    <w:rsid w:val="008747F2"/>
    <w:rsid w:val="008B1C05"/>
    <w:rsid w:val="00936FB5"/>
    <w:rsid w:val="009400D9"/>
    <w:rsid w:val="009508E0"/>
    <w:rsid w:val="00957C1C"/>
    <w:rsid w:val="0097716D"/>
    <w:rsid w:val="009A0C1C"/>
    <w:rsid w:val="009C462E"/>
    <w:rsid w:val="009E4C97"/>
    <w:rsid w:val="00A32EA6"/>
    <w:rsid w:val="00A3620D"/>
    <w:rsid w:val="00A41B5C"/>
    <w:rsid w:val="00A73DF9"/>
    <w:rsid w:val="00A80E34"/>
    <w:rsid w:val="00A83839"/>
    <w:rsid w:val="00AD4F6C"/>
    <w:rsid w:val="00AE2285"/>
    <w:rsid w:val="00AE2429"/>
    <w:rsid w:val="00AF6243"/>
    <w:rsid w:val="00B57D02"/>
    <w:rsid w:val="00BA3030"/>
    <w:rsid w:val="00C02819"/>
    <w:rsid w:val="00C03A88"/>
    <w:rsid w:val="00CC2EE5"/>
    <w:rsid w:val="00D0432F"/>
    <w:rsid w:val="00D20C70"/>
    <w:rsid w:val="00D53475"/>
    <w:rsid w:val="00D9235A"/>
    <w:rsid w:val="00E139B2"/>
    <w:rsid w:val="00E24B30"/>
    <w:rsid w:val="00E301C9"/>
    <w:rsid w:val="00E5724C"/>
    <w:rsid w:val="00E95B94"/>
    <w:rsid w:val="00F72FF0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6D6"/>
  <w15:docId w15:val="{E5977665-D185-4104-9D54-F2B9798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D55C4"/>
    <w:pPr>
      <w:ind w:left="708"/>
    </w:pPr>
    <w:rPr>
      <w:rFonts w:eastAsia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30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8747F2"/>
    <w:pPr>
      <w:spacing w:line="280" w:lineRule="exact"/>
    </w:pPr>
    <w:rPr>
      <w:rFonts w:eastAsia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ED4A-5936-42FA-861C-70151BC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Maillet</dc:creator>
  <cp:lastModifiedBy>peggy arnould</cp:lastModifiedBy>
  <cp:revision>3</cp:revision>
  <cp:lastPrinted>2023-09-14T08:08:00Z</cp:lastPrinted>
  <dcterms:created xsi:type="dcterms:W3CDTF">2023-09-14T08:10:00Z</dcterms:created>
  <dcterms:modified xsi:type="dcterms:W3CDTF">2023-10-20T12:52:00Z</dcterms:modified>
</cp:coreProperties>
</file>